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64F6FBC8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Sutarties Priedas Nr. </w:t>
      </w:r>
      <w:r w:rsidR="00FC52D5">
        <w:rPr>
          <w:rFonts w:ascii="Arial" w:eastAsia="Arial" w:hAnsi="Arial" w:cs="Arial"/>
          <w:sz w:val="20"/>
          <w:szCs w:val="20"/>
        </w:rPr>
        <w:t>4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Suinteresuotos Šalies prašymu darbų ir/ar medžiagų įkainiai (toliau – Įkainiai)  perskaičiuojami tokia tvarka:</w:t>
      </w:r>
    </w:p>
    <w:p w14:paraId="48768E76" w14:textId="77777777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Perskaičiavimas atliekamas nustatytu periodiškumu, praėjus ne mažiau kaip 3 (trims) mėnesiams nuo Sutarties įsigaliojimo dienos arba praėjus ne mažiau kaip 3 (trims) mėnesiams nuo paskutinio perskaičiavimo dienos, esant 2.1. priede nustatytoms aplinkybėms.</w:t>
      </w:r>
    </w:p>
    <w:p w14:paraId="07441E1C" w14:textId="51BC0766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Suinteresuota Šalis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praėjus ne mažiau kaip 90 (devyniasdešimt) kalendorinių dienų nuo Sutarties įsigaliojimo</w:t>
      </w:r>
      <w:r w:rsidR="00747212">
        <w:rPr>
          <w:rFonts w:ascii="Arial" w:eastAsia="Arial,Arial,Calibri" w:hAnsi="Arial" w:cs="Arial"/>
        </w:rPr>
        <w:t xml:space="preserve"> dienos</w:t>
      </w:r>
      <w:r w:rsidRPr="00D7379F">
        <w:rPr>
          <w:rFonts w:ascii="Arial" w:eastAsia="Arial,Arial,Calibri" w:hAnsi="Arial" w:cs="Arial"/>
        </w:rPr>
        <w:t xml:space="preserve"> arba paskutinio perskaičiavimo dienos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kreipiasi į kitą Šalį dėl Įkainių perskaičiavimo. Per 14 (keturiolika) kalendorinių dienų nuo suinteresuotos Šalies kreipimosi dėl Įkainių perskaičiavimo, kita Šalis perskaičiuoja Įkainius ir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pateikia perskaičiuotus Įkainius suinteresuotai Šaliai. Suinteresuota Šalis per 3 (tris) darbo dienas turi patvirtinti perskaičiuotus Įkainius arba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pateikti pastabas dėl Įkainių perskaičiavimo. Kitai Šaliai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per 3 (tris) darbo dienas raštu nepatvirtinus perskaičiuotų Įkainių arba raštu nepateikus</w:t>
      </w:r>
      <w:r w:rsidRPr="00D7379F">
        <w:rPr>
          <w:rFonts w:ascii="Arial" w:eastAsia="Arial,Arial,Calibri" w:hAnsi="Arial" w:cs="Arial"/>
        </w:rPr>
        <w:t xml:space="preserve"> pastabų, </w:t>
      </w:r>
      <w:r w:rsidR="00747212">
        <w:rPr>
          <w:rFonts w:ascii="Arial" w:eastAsia="Arial,Arial,Calibri" w:hAnsi="Arial" w:cs="Arial"/>
        </w:rPr>
        <w:t xml:space="preserve">yra laikoma, kad Įkainių perskaičiavimui pritarta ir </w:t>
      </w:r>
      <w:r w:rsidRPr="00D7379F">
        <w:rPr>
          <w:rFonts w:ascii="Arial" w:eastAsia="Arial,Arial,Calibri" w:hAnsi="Arial" w:cs="Arial"/>
        </w:rPr>
        <w:t xml:space="preserve">suinteresuota Šalis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>informuojama apie pakeistus Įkainius.</w:t>
      </w:r>
      <w:r w:rsidR="00747212">
        <w:rPr>
          <w:rFonts w:ascii="Arial" w:eastAsia="Arial,Arial,Calibri" w:hAnsi="Arial" w:cs="Arial"/>
        </w:rPr>
        <w:t xml:space="preserve">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Informavimo raštas apie pakeistus Įkainius laikomas neatskiriama Sutarties dalimi</w:t>
      </w:r>
      <w:r w:rsidR="00747212">
        <w:rPr>
          <w:rStyle w:val="normaltextrun"/>
          <w:rFonts w:ascii="Arial" w:hAnsi="Arial" w:cs="Arial"/>
          <w:shd w:val="clear" w:color="auto" w:fill="FFFFFF"/>
        </w:rPr>
        <w:t>.</w:t>
      </w:r>
    </w:p>
    <w:p w14:paraId="5B43D876" w14:textId="77777777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Už Darbus, užsakytus iki suinteresuotos Šalies informavimo raštu apie pakeistus Įkainius, Užsakovas apmoka taikant iki tol galiojusius Įkainius, o už Darbus, užsakytus po suinteresuotos Šalies informavimo raštu apie pakeistus Įkainius, Rangovui bus apmokama taikant apskaičiuotus Įkainius po perskaičiavimo.</w:t>
      </w:r>
    </w:p>
    <w:p w14:paraId="54D3FADC" w14:textId="23EF2BAD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Įkainiai Sutarties galiojimo laikotarpiu bus perskaičiuojami </w:t>
      </w:r>
      <w:r w:rsidR="00382390">
        <w:rPr>
          <w:rFonts w:ascii="Arial" w:eastAsia="Arial,Arial,Calibri" w:hAnsi="Arial" w:cs="Arial"/>
        </w:rPr>
        <w:t>4</w:t>
      </w:r>
      <w:r w:rsidRPr="00D7379F">
        <w:rPr>
          <w:rFonts w:ascii="Arial" w:eastAsia="Arial,Arial,Calibri" w:hAnsi="Arial" w:cs="Arial"/>
        </w:rPr>
        <w:t xml:space="preserve">.1. priede nustatytomis sąlygomis. </w:t>
      </w: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3AA08DF1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 xml:space="preserve">Sutarties Priedas Nr. </w:t>
      </w:r>
      <w:r w:rsidR="00FC52D5">
        <w:rPr>
          <w:rFonts w:ascii="Arial" w:eastAsia="Arial" w:hAnsi="Arial" w:cs="Arial"/>
          <w:sz w:val="20"/>
          <w:szCs w:val="20"/>
        </w:rPr>
        <w:t>4</w:t>
      </w:r>
      <w:r w:rsidRPr="00D7379F">
        <w:rPr>
          <w:rFonts w:ascii="Arial" w:eastAsia="Arial" w:hAnsi="Arial" w:cs="Arial"/>
          <w:sz w:val="20"/>
          <w:szCs w:val="20"/>
        </w:rPr>
        <w:t>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427B9EFD" w:rsidR="00A55B5E" w:rsidRPr="00D7379F" w:rsidRDefault="00A55B5E" w:rsidP="00A55B5E">
      <w:pPr>
        <w:pStyle w:val="Sraopastraipa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 xml:space="preserve">duomenis Statybos sąnaudų elementų kainų indekso Inžineriniams tinklams (išskyrus nuotekų šalinimo) pokytis tarp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ir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Sraopastraipa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Pataisymo daugiklis (P):P =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>/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  <w:vertAlign w:val="subscript"/>
        </w:rPr>
        <w:t>.</w:t>
      </w:r>
    </w:p>
    <w:p w14:paraId="3A8C162F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61949CE4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ipersaitas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22B9207C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(20</w:t>
      </w:r>
      <w:r w:rsidR="00083D57">
        <w:rPr>
          <w:rFonts w:ascii="Arial" w:hAnsi="Arial" w:cs="Arial"/>
        </w:rPr>
        <w:t>21</w:t>
      </w:r>
      <w:r w:rsidRPr="00D7379F">
        <w:rPr>
          <w:rFonts w:ascii="Arial" w:hAnsi="Arial" w:cs="Arial"/>
        </w:rPr>
        <w:t xml:space="preserve"> m. – 100);</w:t>
      </w:r>
    </w:p>
    <w:p w14:paraId="2EAA4B58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9A529" w14:textId="77777777" w:rsidR="007E2176" w:rsidRDefault="007E2176" w:rsidP="00A55B5E">
      <w:pPr>
        <w:spacing w:after="0" w:line="240" w:lineRule="auto"/>
      </w:pPr>
      <w:r>
        <w:separator/>
      </w:r>
    </w:p>
  </w:endnote>
  <w:endnote w:type="continuationSeparator" w:id="0">
    <w:p w14:paraId="36E940C3" w14:textId="77777777" w:rsidR="007E2176" w:rsidRDefault="007E2176" w:rsidP="00A5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397D" w14:textId="77777777" w:rsidR="00F30309" w:rsidRDefault="00F3030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55F5" w14:textId="2B31CD29" w:rsidR="00747212" w:rsidRPr="00F30309" w:rsidRDefault="00F30309" w:rsidP="00F30309">
    <w:pPr>
      <w:pStyle w:val="Porat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D047A7">
      <w:rPr>
        <w:rFonts w:ascii="Arial" w:hAnsi="Arial" w:cs="Arial"/>
        <w:i/>
        <w:iCs/>
        <w:sz w:val="16"/>
        <w:szCs w:val="16"/>
      </w:rPr>
      <w:t>2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7088" w14:textId="77777777" w:rsidR="00F30309" w:rsidRDefault="00F3030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2525" w14:textId="77777777" w:rsidR="007E2176" w:rsidRDefault="007E2176" w:rsidP="00A55B5E">
      <w:pPr>
        <w:spacing w:after="0" w:line="240" w:lineRule="auto"/>
      </w:pPr>
      <w:r>
        <w:separator/>
      </w:r>
    </w:p>
  </w:footnote>
  <w:footnote w:type="continuationSeparator" w:id="0">
    <w:p w14:paraId="52EC7B1F" w14:textId="77777777" w:rsidR="007E2176" w:rsidRDefault="007E2176" w:rsidP="00A5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C1FB" w14:textId="1CC05EC7" w:rsidR="00F30309" w:rsidRDefault="00F3030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5AF3" w14:textId="796050D9" w:rsidR="00F30309" w:rsidRDefault="00F3030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8B3E" w14:textId="43B9D31F" w:rsidR="00F30309" w:rsidRDefault="00F3030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47857159">
    <w:abstractNumId w:val="0"/>
  </w:num>
  <w:num w:numId="2" w16cid:durableId="40522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083D57"/>
    <w:rsid w:val="0019266D"/>
    <w:rsid w:val="0021644E"/>
    <w:rsid w:val="002666BF"/>
    <w:rsid w:val="00382390"/>
    <w:rsid w:val="0072489F"/>
    <w:rsid w:val="00747212"/>
    <w:rsid w:val="00776531"/>
    <w:rsid w:val="007E2176"/>
    <w:rsid w:val="009744DA"/>
    <w:rsid w:val="00992466"/>
    <w:rsid w:val="00A55B5E"/>
    <w:rsid w:val="00C46EA0"/>
    <w:rsid w:val="00D047A7"/>
    <w:rsid w:val="00D97639"/>
    <w:rsid w:val="00DD2FB9"/>
    <w:rsid w:val="00ED7E84"/>
    <w:rsid w:val="00F05545"/>
    <w:rsid w:val="00F30309"/>
    <w:rsid w:val="00FC52D5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5B5E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A55B5E"/>
    <w:pPr>
      <w:ind w:left="720"/>
      <w:contextualSpacing/>
    </w:pPr>
  </w:style>
  <w:style w:type="character" w:styleId="Hipersaitas">
    <w:name w:val="Hyperlink"/>
    <w:rsid w:val="00A55B5E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A55B5E"/>
  </w:style>
  <w:style w:type="paragraph" w:styleId="Antrats">
    <w:name w:val="header"/>
    <w:basedOn w:val="prastasis"/>
    <w:link w:val="AntratsDiagrama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5B5E"/>
  </w:style>
  <w:style w:type="paragraph" w:styleId="Porat">
    <w:name w:val="footer"/>
    <w:basedOn w:val="prastasis"/>
    <w:link w:val="PoratDiagrama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5B5E"/>
  </w:style>
  <w:style w:type="character" w:customStyle="1" w:styleId="normaltextrun">
    <w:name w:val="normaltextrun"/>
    <w:basedOn w:val="Numatytasispastraiposriftas"/>
    <w:rsid w:val="00747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44E38-51E4-4050-A5A2-451EC9A3B5E6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D8FC7CAB-CB3D-4F69-B961-EF6AB902F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2003</Words>
  <Characters>1142</Characters>
  <Application>Microsoft Office Word</Application>
  <DocSecurity>0</DocSecurity>
  <Lines>9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Loreta Leščiuvienė</cp:lastModifiedBy>
  <cp:revision>10</cp:revision>
  <dcterms:created xsi:type="dcterms:W3CDTF">2025-06-05T05:40:00Z</dcterms:created>
  <dcterms:modified xsi:type="dcterms:W3CDTF">2026-07-16T07:24:00Z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2022-07-11T06:35:52Z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1f7bead3-abc5-47ed-9c01-2651f296c555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2 (20230124)</vt:lpwstr>
  </property>
  <property fmtid="{D5CDD505-2E9C-101B-9397-08002B2CF9AE}" pid="11" name="docLang">
    <vt:lpwstr>lt</vt:lpwstr>
  </property>
</Properties>
</file>